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78488" w14:textId="77777777" w:rsidR="00271D17" w:rsidRPr="00271D17" w:rsidRDefault="00271D17" w:rsidP="00271D17">
      <w:pPr>
        <w:ind w:right="45"/>
        <w:outlineLvl w:val="2"/>
        <w:rPr>
          <w:rFonts w:ascii="inherit" w:eastAsia="Times New Roman" w:hAnsi="inherit" w:cs="Arial"/>
          <w:b/>
          <w:bCs/>
          <w:color w:val="000000"/>
          <w:sz w:val="25"/>
          <w:szCs w:val="25"/>
        </w:rPr>
      </w:pPr>
      <w:hyperlink r:id="rId5" w:history="1">
        <w:r w:rsidRPr="00271D17">
          <w:rPr>
            <w:rFonts w:ascii="inherit" w:eastAsia="Times New Roman" w:hAnsi="inherit" w:cs="Arial"/>
            <w:b/>
            <w:bCs/>
            <w:color w:val="000000"/>
            <w:sz w:val="25"/>
            <w:szCs w:val="25"/>
            <w:u w:val="single"/>
            <w:bdr w:val="none" w:sz="0" w:space="0" w:color="auto" w:frame="1"/>
          </w:rPr>
          <w:t>Week 10 Signature Assignment</w:t>
        </w:r>
      </w:hyperlink>
    </w:p>
    <w:p w14:paraId="54A40FA0" w14:textId="77777777" w:rsidR="00271D17" w:rsidRPr="00271D17" w:rsidRDefault="00271D17" w:rsidP="00271D17">
      <w:pPr>
        <w:rPr>
          <w:rFonts w:ascii="Arial" w:eastAsia="Times New Roman" w:hAnsi="Arial" w:cs="Arial"/>
          <w:color w:val="000000"/>
        </w:rPr>
      </w:pPr>
      <w:r w:rsidRPr="00271D17">
        <w:rPr>
          <w:rFonts w:ascii="Arial" w:eastAsia="Times New Roman" w:hAnsi="Arial" w:cs="Arial"/>
          <w:color w:val="000000"/>
        </w:rPr>
        <w:t>You will be applying what you have learned in this course by gathering data and running a statistical analysis. </w:t>
      </w:r>
    </w:p>
    <w:p w14:paraId="34F84C23" w14:textId="77777777" w:rsidR="00271D17" w:rsidRPr="00271D17" w:rsidRDefault="00271D17" w:rsidP="00271D17">
      <w:pPr>
        <w:numPr>
          <w:ilvl w:val="0"/>
          <w:numId w:val="1"/>
        </w:numPr>
        <w:rPr>
          <w:rFonts w:ascii="inherit" w:eastAsia="Times New Roman" w:hAnsi="inherit" w:cs="Arial"/>
          <w:color w:val="000000"/>
          <w:sz w:val="20"/>
          <w:szCs w:val="20"/>
        </w:rPr>
      </w:pPr>
      <w:r w:rsidRPr="00271D17">
        <w:rPr>
          <w:rFonts w:ascii="inherit" w:eastAsia="Times New Roman" w:hAnsi="inherit" w:cs="Arial"/>
          <w:color w:val="000000"/>
          <w:bdr w:val="none" w:sz="0" w:space="0" w:color="auto" w:frame="1"/>
        </w:rPr>
        <w:t>To study about the relationship between height and the weight, you need to collect a sample of nine (9) people using a systematic sampling method.</w:t>
      </w:r>
    </w:p>
    <w:p w14:paraId="348D9A7B" w14:textId="77777777" w:rsidR="00271D17" w:rsidRPr="00271D17" w:rsidRDefault="00271D17" w:rsidP="00271D17">
      <w:pPr>
        <w:numPr>
          <w:ilvl w:val="1"/>
          <w:numId w:val="1"/>
        </w:numPr>
        <w:rPr>
          <w:rFonts w:ascii="inherit" w:eastAsia="Times New Roman" w:hAnsi="inherit" w:cs="Arial"/>
          <w:color w:val="000000"/>
          <w:sz w:val="20"/>
          <w:szCs w:val="20"/>
        </w:rPr>
      </w:pPr>
      <w:r w:rsidRPr="00271D17">
        <w:rPr>
          <w:rFonts w:ascii="inherit" w:eastAsia="Times New Roman" w:hAnsi="inherit" w:cs="Arial"/>
          <w:color w:val="000000"/>
          <w:bdr w:val="none" w:sz="0" w:space="0" w:color="auto" w:frame="1"/>
        </w:rPr>
        <w:t>What is the population of people?</w:t>
      </w:r>
    </w:p>
    <w:p w14:paraId="376C2A44" w14:textId="77777777" w:rsidR="00271D17" w:rsidRPr="00271D17" w:rsidRDefault="00271D17" w:rsidP="00271D17">
      <w:pPr>
        <w:numPr>
          <w:ilvl w:val="1"/>
          <w:numId w:val="1"/>
        </w:numPr>
        <w:rPr>
          <w:rFonts w:ascii="inherit" w:eastAsia="Times New Roman" w:hAnsi="inherit" w:cs="Arial"/>
          <w:color w:val="000000"/>
          <w:sz w:val="20"/>
          <w:szCs w:val="20"/>
        </w:rPr>
      </w:pPr>
      <w:r w:rsidRPr="00271D17">
        <w:rPr>
          <w:rFonts w:ascii="inherit" w:eastAsia="Times New Roman" w:hAnsi="inherit" w:cs="Arial"/>
          <w:color w:val="000000"/>
          <w:bdr w:val="none" w:sz="0" w:space="0" w:color="auto" w:frame="1"/>
        </w:rPr>
        <w:t>Where and how are you going to collect your sample?</w:t>
      </w:r>
    </w:p>
    <w:p w14:paraId="4B9E346A" w14:textId="77777777" w:rsidR="00271D17" w:rsidRPr="00271D17" w:rsidRDefault="00271D17" w:rsidP="00271D17">
      <w:pPr>
        <w:numPr>
          <w:ilvl w:val="1"/>
          <w:numId w:val="1"/>
        </w:numPr>
        <w:rPr>
          <w:rFonts w:ascii="inherit" w:eastAsia="Times New Roman" w:hAnsi="inherit" w:cs="Arial"/>
          <w:color w:val="000000"/>
          <w:sz w:val="20"/>
          <w:szCs w:val="20"/>
        </w:rPr>
      </w:pPr>
      <w:r w:rsidRPr="00271D17">
        <w:rPr>
          <w:rFonts w:ascii="inherit" w:eastAsia="Times New Roman" w:hAnsi="inherit" w:cs="Arial"/>
          <w:color w:val="000000"/>
          <w:bdr w:val="none" w:sz="0" w:space="0" w:color="auto" w:frame="1"/>
        </w:rPr>
        <w:t>Does your sample accurately represent your population?  Why or why not?</w:t>
      </w:r>
    </w:p>
    <w:p w14:paraId="0F4DABD0" w14:textId="77777777" w:rsidR="00271D17" w:rsidRPr="00271D17" w:rsidRDefault="00271D17" w:rsidP="00271D17">
      <w:pPr>
        <w:numPr>
          <w:ilvl w:val="1"/>
          <w:numId w:val="1"/>
        </w:numPr>
        <w:rPr>
          <w:rFonts w:ascii="inherit" w:eastAsia="Times New Roman" w:hAnsi="inherit" w:cs="Arial"/>
          <w:color w:val="000000"/>
          <w:sz w:val="20"/>
          <w:szCs w:val="20"/>
        </w:rPr>
      </w:pPr>
      <w:r w:rsidRPr="00271D17">
        <w:rPr>
          <w:rFonts w:ascii="inherit" w:eastAsia="Times New Roman" w:hAnsi="inherit" w:cs="Arial"/>
          <w:color w:val="000000"/>
          <w:bdr w:val="none" w:sz="0" w:space="0" w:color="auto" w:frame="1"/>
        </w:rPr>
        <w:t>Collect the sample and record the data.</w:t>
      </w:r>
    </w:p>
    <w:p w14:paraId="31C51438" w14:textId="77777777" w:rsidR="00271D17" w:rsidRPr="00271D17" w:rsidRDefault="00271D17" w:rsidP="00271D17">
      <w:pPr>
        <w:numPr>
          <w:ilvl w:val="0"/>
          <w:numId w:val="1"/>
        </w:numPr>
        <w:rPr>
          <w:rFonts w:ascii="inherit" w:eastAsia="Times New Roman" w:hAnsi="inherit" w:cs="Arial"/>
          <w:color w:val="000000"/>
          <w:sz w:val="20"/>
          <w:szCs w:val="20"/>
        </w:rPr>
      </w:pPr>
      <w:r w:rsidRPr="00271D17">
        <w:rPr>
          <w:rFonts w:ascii="inherit" w:eastAsia="Times New Roman" w:hAnsi="inherit" w:cs="Arial"/>
          <w:color w:val="000000"/>
          <w:bdr w:val="none" w:sz="0" w:space="0" w:color="auto" w:frame="1"/>
        </w:rPr>
        <w:t>(CLO 1) Construct a confidence interval to estimate the mean height and the mean weight by completing the following:</w:t>
      </w:r>
    </w:p>
    <w:p w14:paraId="70A57106" w14:textId="77777777" w:rsidR="00271D17" w:rsidRPr="00271D17" w:rsidRDefault="00271D17" w:rsidP="00271D17">
      <w:pPr>
        <w:numPr>
          <w:ilvl w:val="1"/>
          <w:numId w:val="1"/>
        </w:numPr>
        <w:rPr>
          <w:rFonts w:ascii="inherit" w:eastAsia="Times New Roman" w:hAnsi="inherit" w:cs="Arial"/>
          <w:color w:val="000000"/>
          <w:sz w:val="20"/>
          <w:szCs w:val="20"/>
        </w:rPr>
      </w:pPr>
      <w:r w:rsidRPr="00271D17">
        <w:rPr>
          <w:rFonts w:ascii="inherit" w:eastAsia="Times New Roman" w:hAnsi="inherit" w:cs="Arial"/>
          <w:color w:val="000000"/>
          <w:bdr w:val="none" w:sz="0" w:space="0" w:color="auto" w:frame="1"/>
        </w:rPr>
        <w:t>Find the sample mean and the sample standard deviation of the height.</w:t>
      </w:r>
    </w:p>
    <w:p w14:paraId="15EDD45D" w14:textId="77777777" w:rsidR="00271D17" w:rsidRPr="00271D17" w:rsidRDefault="00271D17" w:rsidP="00271D17">
      <w:pPr>
        <w:numPr>
          <w:ilvl w:val="1"/>
          <w:numId w:val="1"/>
        </w:numPr>
        <w:rPr>
          <w:rFonts w:ascii="inherit" w:eastAsia="Times New Roman" w:hAnsi="inherit" w:cs="Arial"/>
          <w:color w:val="000000"/>
          <w:sz w:val="20"/>
          <w:szCs w:val="20"/>
        </w:rPr>
      </w:pPr>
      <w:r w:rsidRPr="00271D17">
        <w:rPr>
          <w:rFonts w:ascii="inherit" w:eastAsia="Times New Roman" w:hAnsi="inherit" w:cs="Arial"/>
          <w:color w:val="000000"/>
          <w:bdr w:val="none" w:sz="0" w:space="0" w:color="auto" w:frame="1"/>
        </w:rPr>
        <w:t>Find the sample mean and the sample standard deviation of the weight.</w:t>
      </w:r>
    </w:p>
    <w:p w14:paraId="5FF8BDE3" w14:textId="77777777" w:rsidR="00271D17" w:rsidRPr="00271D17" w:rsidRDefault="00271D17" w:rsidP="00271D17">
      <w:pPr>
        <w:numPr>
          <w:ilvl w:val="1"/>
          <w:numId w:val="1"/>
        </w:numPr>
        <w:rPr>
          <w:rFonts w:ascii="inherit" w:eastAsia="Times New Roman" w:hAnsi="inherit" w:cs="Arial"/>
          <w:color w:val="000000"/>
          <w:sz w:val="20"/>
          <w:szCs w:val="20"/>
        </w:rPr>
      </w:pPr>
      <w:r w:rsidRPr="00271D17">
        <w:rPr>
          <w:rFonts w:ascii="inherit" w:eastAsia="Times New Roman" w:hAnsi="inherit" w:cs="Arial"/>
          <w:color w:val="000000"/>
          <w:bdr w:val="none" w:sz="0" w:space="0" w:color="auto" w:frame="1"/>
        </w:rPr>
        <w:t>Construct and interpret a confidence interval to estimate the mean height.</w:t>
      </w:r>
    </w:p>
    <w:p w14:paraId="64999FF4" w14:textId="77777777" w:rsidR="00271D17" w:rsidRPr="00271D17" w:rsidRDefault="00271D17" w:rsidP="00271D17">
      <w:pPr>
        <w:numPr>
          <w:ilvl w:val="1"/>
          <w:numId w:val="1"/>
        </w:numPr>
        <w:rPr>
          <w:rFonts w:ascii="inherit" w:eastAsia="Times New Roman" w:hAnsi="inherit" w:cs="Arial"/>
          <w:color w:val="000000"/>
          <w:sz w:val="20"/>
          <w:szCs w:val="20"/>
        </w:rPr>
      </w:pPr>
      <w:r w:rsidRPr="00271D17">
        <w:rPr>
          <w:rFonts w:ascii="inherit" w:eastAsia="Times New Roman" w:hAnsi="inherit" w:cs="Arial"/>
          <w:color w:val="000000"/>
          <w:bdr w:val="none" w:sz="0" w:space="0" w:color="auto" w:frame="1"/>
        </w:rPr>
        <w:t>Construct and interpret a confidence interval to estimate the mean weight.</w:t>
      </w:r>
    </w:p>
    <w:p w14:paraId="749A4275" w14:textId="77777777" w:rsidR="00271D17" w:rsidRPr="00271D17" w:rsidRDefault="00271D17" w:rsidP="00271D17">
      <w:pPr>
        <w:numPr>
          <w:ilvl w:val="0"/>
          <w:numId w:val="1"/>
        </w:numPr>
        <w:rPr>
          <w:rFonts w:ascii="inherit" w:eastAsia="Times New Roman" w:hAnsi="inherit" w:cs="Arial"/>
          <w:color w:val="000000"/>
          <w:sz w:val="20"/>
          <w:szCs w:val="20"/>
        </w:rPr>
      </w:pPr>
      <w:r w:rsidRPr="00271D17">
        <w:rPr>
          <w:rFonts w:ascii="inherit" w:eastAsia="Times New Roman" w:hAnsi="inherit" w:cs="Arial"/>
          <w:color w:val="000000"/>
          <w:bdr w:val="none" w:sz="0" w:space="0" w:color="auto" w:frame="1"/>
        </w:rPr>
        <w:t>(CLO 2) Test a claim that the mean height of people you know is not equal to 64 inches using the p-value method or the traditional method by completing the following:</w:t>
      </w:r>
    </w:p>
    <w:p w14:paraId="5CF47525" w14:textId="77777777" w:rsidR="00271D17" w:rsidRPr="00271D17" w:rsidRDefault="00271D17" w:rsidP="00271D17">
      <w:pPr>
        <w:numPr>
          <w:ilvl w:val="1"/>
          <w:numId w:val="1"/>
        </w:numPr>
        <w:rPr>
          <w:rFonts w:ascii="inherit" w:eastAsia="Times New Roman" w:hAnsi="inherit" w:cs="Arial"/>
          <w:color w:val="000000"/>
          <w:sz w:val="20"/>
          <w:szCs w:val="20"/>
        </w:rPr>
      </w:pPr>
      <w:r w:rsidRPr="00271D17">
        <w:rPr>
          <w:rFonts w:ascii="inherit" w:eastAsia="Times New Roman" w:hAnsi="inherit" w:cs="Arial"/>
          <w:color w:val="000000"/>
          <w:bdr w:val="none" w:sz="0" w:space="0" w:color="auto" w:frame="1"/>
        </w:rPr>
        <w:t>State H0 and H1.</w:t>
      </w:r>
    </w:p>
    <w:p w14:paraId="293EE2FC" w14:textId="77777777" w:rsidR="00271D17" w:rsidRPr="00271D17" w:rsidRDefault="00271D17" w:rsidP="00271D17">
      <w:pPr>
        <w:numPr>
          <w:ilvl w:val="1"/>
          <w:numId w:val="1"/>
        </w:numPr>
        <w:rPr>
          <w:rFonts w:ascii="inherit" w:eastAsia="Times New Roman" w:hAnsi="inherit" w:cs="Arial"/>
          <w:color w:val="000000"/>
          <w:sz w:val="20"/>
          <w:szCs w:val="20"/>
        </w:rPr>
      </w:pPr>
      <w:r w:rsidRPr="00271D17">
        <w:rPr>
          <w:rFonts w:ascii="inherit" w:eastAsia="Times New Roman" w:hAnsi="inherit" w:cs="Arial"/>
          <w:color w:val="000000"/>
          <w:bdr w:val="none" w:sz="0" w:space="0" w:color="auto" w:frame="1"/>
        </w:rPr>
        <w:t>Find the p value or critical value(s).</w:t>
      </w:r>
    </w:p>
    <w:p w14:paraId="6C96AF84" w14:textId="77777777" w:rsidR="00271D17" w:rsidRPr="00271D17" w:rsidRDefault="00271D17" w:rsidP="00271D17">
      <w:pPr>
        <w:numPr>
          <w:ilvl w:val="1"/>
          <w:numId w:val="1"/>
        </w:numPr>
        <w:rPr>
          <w:rFonts w:ascii="inherit" w:eastAsia="Times New Roman" w:hAnsi="inherit" w:cs="Arial"/>
          <w:color w:val="000000"/>
          <w:sz w:val="20"/>
          <w:szCs w:val="20"/>
        </w:rPr>
      </w:pPr>
      <w:r w:rsidRPr="00271D17">
        <w:rPr>
          <w:rFonts w:ascii="inherit" w:eastAsia="Times New Roman" w:hAnsi="inherit" w:cs="Arial"/>
          <w:color w:val="000000"/>
          <w:bdr w:val="none" w:sz="0" w:space="0" w:color="auto" w:frame="1"/>
        </w:rPr>
        <w:t>Draw a conclusion in context of the situation.</w:t>
      </w:r>
    </w:p>
    <w:p w14:paraId="6BD85037" w14:textId="77777777" w:rsidR="00271D17" w:rsidRPr="00271D17" w:rsidRDefault="00271D17" w:rsidP="00271D17">
      <w:pPr>
        <w:numPr>
          <w:ilvl w:val="0"/>
          <w:numId w:val="1"/>
        </w:numPr>
        <w:rPr>
          <w:rFonts w:ascii="inherit" w:eastAsia="Times New Roman" w:hAnsi="inherit" w:cs="Arial"/>
          <w:color w:val="000000"/>
          <w:sz w:val="20"/>
          <w:szCs w:val="20"/>
        </w:rPr>
      </w:pPr>
      <w:r w:rsidRPr="00271D17">
        <w:rPr>
          <w:rFonts w:ascii="inherit" w:eastAsia="Times New Roman" w:hAnsi="inherit" w:cs="Arial"/>
          <w:color w:val="000000"/>
          <w:bdr w:val="none" w:sz="0" w:space="0" w:color="auto" w:frame="1"/>
        </w:rPr>
        <w:t>(CLO 3) Create a scatterplot with the height on the x-axis and the weight on the y-axis. Find the correlation coefficient between the height and the weight.  What does the correlation coefficient tell you about your data? Construct the equation of the regression line and use it to predict the weight of a person who is 68 inches tall.</w:t>
      </w:r>
    </w:p>
    <w:p w14:paraId="648A3228" w14:textId="77777777" w:rsidR="00271D17" w:rsidRPr="00271D17" w:rsidRDefault="00271D17" w:rsidP="00271D17">
      <w:pPr>
        <w:numPr>
          <w:ilvl w:val="0"/>
          <w:numId w:val="1"/>
        </w:numPr>
        <w:rPr>
          <w:rFonts w:ascii="inherit" w:eastAsia="Times New Roman" w:hAnsi="inherit" w:cs="Arial"/>
          <w:color w:val="000000"/>
          <w:sz w:val="20"/>
          <w:szCs w:val="20"/>
        </w:rPr>
      </w:pPr>
      <w:r w:rsidRPr="00271D17">
        <w:rPr>
          <w:rFonts w:ascii="inherit" w:eastAsia="Times New Roman" w:hAnsi="inherit" w:cs="Arial"/>
          <w:color w:val="000000"/>
          <w:bdr w:val="none" w:sz="0" w:space="0" w:color="auto" w:frame="1"/>
        </w:rPr>
        <w:t>Write a paragraph or two about what you have learned from this process. When you read, see, or hear a statistic in the future, what skills will you apply to know whether you can trust the result?</w:t>
      </w:r>
    </w:p>
    <w:p w14:paraId="403FB8E1" w14:textId="77777777" w:rsidR="00E061BC" w:rsidRDefault="00E061BC"/>
    <w:sectPr w:rsidR="00E061BC" w:rsidSect="007D6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D33320"/>
    <w:multiLevelType w:val="multilevel"/>
    <w:tmpl w:val="FF24CF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17"/>
    <w:rsid w:val="00271D17"/>
    <w:rsid w:val="007D6F10"/>
    <w:rsid w:val="00E06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457D87"/>
  <w15:chartTrackingRefBased/>
  <w15:docId w15:val="{DD2CA496-D388-F94C-B741-CBA87E0E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1D1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1D1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71D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608385">
      <w:bodyDiv w:val="1"/>
      <w:marLeft w:val="0"/>
      <w:marRight w:val="0"/>
      <w:marTop w:val="0"/>
      <w:marBottom w:val="0"/>
      <w:divBdr>
        <w:top w:val="none" w:sz="0" w:space="0" w:color="auto"/>
        <w:left w:val="none" w:sz="0" w:space="0" w:color="auto"/>
        <w:bottom w:val="none" w:sz="0" w:space="0" w:color="auto"/>
        <w:right w:val="none" w:sz="0" w:space="0" w:color="auto"/>
      </w:divBdr>
      <w:divsChild>
        <w:div w:id="910190714">
          <w:marLeft w:val="0"/>
          <w:marRight w:val="0"/>
          <w:marTop w:val="0"/>
          <w:marBottom w:val="0"/>
          <w:divBdr>
            <w:top w:val="none" w:sz="0" w:space="0" w:color="auto"/>
            <w:left w:val="none" w:sz="0" w:space="0" w:color="auto"/>
            <w:bottom w:val="none" w:sz="0" w:space="0" w:color="auto"/>
            <w:right w:val="none" w:sz="0" w:space="0" w:color="auto"/>
          </w:divBdr>
          <w:divsChild>
            <w:div w:id="9838938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arn.westcoastuniversity.edu/webapps/assignment/uploadAssignment?content_id=_5231033_1&amp;course_id=_64844_1&amp;group_id=&amp;mode=vi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Syuzanna Garunts</dc:creator>
  <cp:keywords/>
  <dc:description/>
  <cp:lastModifiedBy>Syuzanna Garunts</cp:lastModifiedBy>
  <cp:revision>1</cp:revision>
  <dcterms:created xsi:type="dcterms:W3CDTF">2021-03-09T23:09:00Z</dcterms:created>
  <dcterms:modified xsi:type="dcterms:W3CDTF">2021-03-09T23:10:00Z</dcterms:modified>
</cp:coreProperties>
</file>